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43" w:rsidRDefault="001F57C5" w:rsidP="00700FD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pl-PL"/>
        </w:rPr>
        <w:drawing>
          <wp:inline distT="0" distB="0" distL="0" distR="0">
            <wp:extent cx="2305050" cy="2305050"/>
            <wp:effectExtent l="19050" t="0" r="0" b="0"/>
            <wp:docPr id="1" name="Obraz 0" descr="Logo_Z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S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743" w:rsidRDefault="00157743" w:rsidP="00700FD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F57C5" w:rsidRDefault="00700FD1" w:rsidP="00700F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57C5">
        <w:rPr>
          <w:rFonts w:ascii="Times New Roman" w:hAnsi="Times New Roman" w:cs="Times New Roman"/>
          <w:b/>
          <w:sz w:val="40"/>
          <w:szCs w:val="40"/>
        </w:rPr>
        <w:t xml:space="preserve">Szkolny regulamin </w:t>
      </w:r>
    </w:p>
    <w:p w:rsidR="001F57C5" w:rsidRDefault="00700FD1" w:rsidP="001F57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57C5">
        <w:rPr>
          <w:rFonts w:ascii="Times New Roman" w:hAnsi="Times New Roman" w:cs="Times New Roman"/>
          <w:b/>
          <w:sz w:val="40"/>
          <w:szCs w:val="40"/>
        </w:rPr>
        <w:t xml:space="preserve">korzystania z darmowych podręczników </w:t>
      </w:r>
    </w:p>
    <w:p w:rsidR="00235408" w:rsidRPr="001F57C5" w:rsidRDefault="00700FD1" w:rsidP="001F57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57C5">
        <w:rPr>
          <w:rFonts w:ascii="Times New Roman" w:hAnsi="Times New Roman" w:cs="Times New Roman"/>
          <w:b/>
          <w:sz w:val="40"/>
          <w:szCs w:val="40"/>
        </w:rPr>
        <w:t>lub materiałów edukacyjnych</w:t>
      </w:r>
    </w:p>
    <w:p w:rsidR="00700FD1" w:rsidRDefault="00700FD1" w:rsidP="00700FD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F57C5" w:rsidRDefault="001F57C5" w:rsidP="00700FD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F57C5" w:rsidRDefault="001F57C5" w:rsidP="00700FD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00FD1" w:rsidRDefault="00700FD1" w:rsidP="0070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FD1" w:rsidRDefault="00700FD1" w:rsidP="0070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 Podstawowa Nr 4 przy ZSO im. I. J. Paderewskiego</w:t>
      </w:r>
    </w:p>
    <w:p w:rsidR="00700FD1" w:rsidRDefault="00700FD1" w:rsidP="0070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Łasku – Kolumnie</w:t>
      </w:r>
    </w:p>
    <w:p w:rsidR="000C16A0" w:rsidRDefault="000C16A0" w:rsidP="00700FD1">
      <w:pPr>
        <w:rPr>
          <w:rFonts w:ascii="Times New Roman" w:hAnsi="Times New Roman" w:cs="Times New Roman"/>
          <w:b/>
          <w:sz w:val="24"/>
          <w:szCs w:val="24"/>
        </w:rPr>
      </w:pPr>
    </w:p>
    <w:p w:rsidR="000C16A0" w:rsidRDefault="000C16A0" w:rsidP="00700FD1">
      <w:pPr>
        <w:rPr>
          <w:rFonts w:ascii="Times New Roman" w:hAnsi="Times New Roman" w:cs="Times New Roman"/>
          <w:b/>
          <w:sz w:val="24"/>
          <w:szCs w:val="24"/>
        </w:rPr>
      </w:pPr>
    </w:p>
    <w:p w:rsidR="00700FD1" w:rsidRDefault="00700FD1" w:rsidP="00700F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 – POSTANOWIENIA OGÓLNE</w:t>
      </w:r>
    </w:p>
    <w:p w:rsidR="00700FD1" w:rsidRPr="001F57C5" w:rsidRDefault="00700FD1" w:rsidP="001F5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>§ 1</w:t>
      </w:r>
    </w:p>
    <w:p w:rsidR="00700FD1" w:rsidRPr="001F57C5" w:rsidRDefault="00700FD1" w:rsidP="001F5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>Przedmiot Regulaminu</w:t>
      </w:r>
    </w:p>
    <w:p w:rsidR="001F57C5" w:rsidRPr="001F57C5" w:rsidRDefault="000766EC" w:rsidP="001F57C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Niniejs</w:t>
      </w:r>
      <w:r w:rsidR="00700FD1" w:rsidRPr="001F57C5">
        <w:rPr>
          <w:rFonts w:ascii="Times New Roman" w:hAnsi="Times New Roman" w:cs="Times New Roman"/>
          <w:sz w:val="24"/>
          <w:szCs w:val="24"/>
        </w:rPr>
        <w:t xml:space="preserve">zy </w:t>
      </w:r>
      <w:r w:rsidRPr="001F57C5">
        <w:rPr>
          <w:rFonts w:ascii="Times New Roman" w:hAnsi="Times New Roman" w:cs="Times New Roman"/>
          <w:sz w:val="24"/>
          <w:szCs w:val="24"/>
        </w:rPr>
        <w:t xml:space="preserve"> </w:t>
      </w:r>
      <w:r w:rsidR="00700FD1" w:rsidRPr="001F57C5">
        <w:rPr>
          <w:rFonts w:ascii="Times New Roman" w:hAnsi="Times New Roman" w:cs="Times New Roman"/>
          <w:sz w:val="24"/>
          <w:szCs w:val="24"/>
        </w:rPr>
        <w:t>„Regulamin korzystania z darmowych podręczn</w:t>
      </w:r>
      <w:r w:rsidR="001F57C5" w:rsidRPr="001F57C5">
        <w:rPr>
          <w:rFonts w:ascii="Times New Roman" w:hAnsi="Times New Roman" w:cs="Times New Roman"/>
          <w:sz w:val="24"/>
          <w:szCs w:val="24"/>
        </w:rPr>
        <w:t>ików, materiałów edukacyjnych i </w:t>
      </w:r>
      <w:r w:rsidR="00700FD1" w:rsidRPr="001F57C5">
        <w:rPr>
          <w:rFonts w:ascii="Times New Roman" w:hAnsi="Times New Roman" w:cs="Times New Roman"/>
          <w:sz w:val="24"/>
          <w:szCs w:val="24"/>
        </w:rPr>
        <w:t>materiałów ćwiczeniowych”; zwanych dale</w:t>
      </w:r>
      <w:r w:rsidR="001F57C5" w:rsidRPr="001F57C5">
        <w:rPr>
          <w:rFonts w:ascii="Times New Roman" w:hAnsi="Times New Roman" w:cs="Times New Roman"/>
          <w:sz w:val="24"/>
          <w:szCs w:val="24"/>
        </w:rPr>
        <w:t>j „regulaminem”, reguluje:</w:t>
      </w:r>
    </w:p>
    <w:p w:rsidR="001F57C5" w:rsidRDefault="00700FD1" w:rsidP="001F57C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zasady związane z wypożyczeniem i zapewnieniem uczniom dostępu do podręcznikó</w:t>
      </w:r>
      <w:r w:rsidR="001F57C5">
        <w:rPr>
          <w:rFonts w:ascii="Times New Roman" w:hAnsi="Times New Roman" w:cs="Times New Roman"/>
          <w:sz w:val="24"/>
          <w:szCs w:val="24"/>
        </w:rPr>
        <w:t>w lub materiałów edukacyjnych,</w:t>
      </w:r>
    </w:p>
    <w:p w:rsidR="001F57C5" w:rsidRDefault="00700FD1" w:rsidP="001F57C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tryb przyjęc</w:t>
      </w:r>
      <w:r w:rsidR="001F57C5">
        <w:rPr>
          <w:rFonts w:ascii="Times New Roman" w:hAnsi="Times New Roman" w:cs="Times New Roman"/>
          <w:sz w:val="24"/>
          <w:szCs w:val="24"/>
        </w:rPr>
        <w:t>ia podręczników na stan szkoły</w:t>
      </w:r>
    </w:p>
    <w:p w:rsidR="000766EC" w:rsidRPr="001F57C5" w:rsidRDefault="00700FD1" w:rsidP="001F57C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 xml:space="preserve">postępowanie w przypadku zagubienia </w:t>
      </w:r>
      <w:r w:rsidR="00622F8E" w:rsidRPr="001F57C5">
        <w:rPr>
          <w:rFonts w:ascii="Times New Roman" w:hAnsi="Times New Roman" w:cs="Times New Roman"/>
          <w:sz w:val="24"/>
          <w:szCs w:val="24"/>
        </w:rPr>
        <w:t>lub zniszczenia podręcznika lub materiałów edukacyjnych.</w:t>
      </w:r>
    </w:p>
    <w:p w:rsidR="00C07B0F" w:rsidRPr="001F57C5" w:rsidRDefault="00622F8E" w:rsidP="001F57C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 xml:space="preserve">Każdy uczeń i jego rodzic powinien zaznajomić się z regulaminem korzystania </w:t>
      </w:r>
    </w:p>
    <w:p w:rsidR="00700FD1" w:rsidRPr="001F57C5" w:rsidRDefault="00622F8E" w:rsidP="001F57C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z darmowych podręczników lub materiał</w:t>
      </w:r>
      <w:r w:rsidR="000766EC" w:rsidRPr="001F57C5">
        <w:rPr>
          <w:rFonts w:ascii="Times New Roman" w:hAnsi="Times New Roman" w:cs="Times New Roman"/>
          <w:sz w:val="24"/>
          <w:szCs w:val="24"/>
        </w:rPr>
        <w:t xml:space="preserve">ów edukacyjnych i z godzinami otwarcia </w:t>
      </w:r>
      <w:r w:rsidRPr="001F57C5">
        <w:rPr>
          <w:rFonts w:ascii="Times New Roman" w:hAnsi="Times New Roman" w:cs="Times New Roman"/>
          <w:sz w:val="24"/>
          <w:szCs w:val="24"/>
        </w:rPr>
        <w:t xml:space="preserve"> </w:t>
      </w:r>
      <w:r w:rsidR="000766EC" w:rsidRPr="001F57C5">
        <w:rPr>
          <w:rFonts w:ascii="Times New Roman" w:hAnsi="Times New Roman" w:cs="Times New Roman"/>
          <w:sz w:val="24"/>
          <w:szCs w:val="24"/>
        </w:rPr>
        <w:t>biblioteki.</w:t>
      </w:r>
    </w:p>
    <w:p w:rsidR="000766EC" w:rsidRPr="001F57C5" w:rsidRDefault="000766EC" w:rsidP="001F57C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Udostępnianie materiałów bibliotecznych podlega rejestracji.</w:t>
      </w:r>
    </w:p>
    <w:p w:rsidR="000766EC" w:rsidRPr="001F57C5" w:rsidRDefault="000766EC" w:rsidP="001F57C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6EC" w:rsidRPr="001F57C5" w:rsidRDefault="000766EC" w:rsidP="000C16A0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>§ 2</w:t>
      </w:r>
    </w:p>
    <w:p w:rsidR="000766EC" w:rsidRPr="000C16A0" w:rsidRDefault="000766EC" w:rsidP="000C16A0">
      <w:pPr>
        <w:rPr>
          <w:rFonts w:ascii="Times New Roman" w:hAnsi="Times New Roman" w:cs="Times New Roman"/>
          <w:b/>
          <w:sz w:val="24"/>
          <w:szCs w:val="24"/>
        </w:rPr>
      </w:pPr>
      <w:r w:rsidRPr="000C16A0">
        <w:rPr>
          <w:rFonts w:ascii="Times New Roman" w:hAnsi="Times New Roman" w:cs="Times New Roman"/>
          <w:b/>
          <w:sz w:val="24"/>
          <w:szCs w:val="24"/>
        </w:rPr>
        <w:t>Słowniczek</w:t>
      </w:r>
    </w:p>
    <w:p w:rsidR="001F57C5" w:rsidRDefault="000766EC" w:rsidP="001F57C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Użyte w regulaminie terminy oznaczają:</w:t>
      </w:r>
    </w:p>
    <w:p w:rsidR="000766EC" w:rsidRPr="001F57C5" w:rsidRDefault="000766EC" w:rsidP="001F57C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>Szkoła</w:t>
      </w:r>
      <w:r w:rsidR="006F30EA">
        <w:rPr>
          <w:rFonts w:ascii="Times New Roman" w:hAnsi="Times New Roman" w:cs="Times New Roman"/>
          <w:b/>
          <w:sz w:val="24"/>
          <w:szCs w:val="24"/>
        </w:rPr>
        <w:t xml:space="preserve">/SP </w:t>
      </w:r>
      <w:r w:rsidRPr="001F57C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F57C5">
        <w:rPr>
          <w:rFonts w:ascii="Times New Roman" w:hAnsi="Times New Roman" w:cs="Times New Roman"/>
          <w:sz w:val="24"/>
          <w:szCs w:val="24"/>
        </w:rPr>
        <w:t>Szkoła Podstawowa</w:t>
      </w:r>
      <w:r w:rsidR="006F30EA">
        <w:rPr>
          <w:rFonts w:ascii="Times New Roman" w:hAnsi="Times New Roman" w:cs="Times New Roman"/>
          <w:sz w:val="24"/>
          <w:szCs w:val="24"/>
        </w:rPr>
        <w:t xml:space="preserve"> nr 4 w Zespole Szkół Ogólnokształcących </w:t>
      </w:r>
      <w:r w:rsidRPr="001F57C5">
        <w:rPr>
          <w:rFonts w:ascii="Times New Roman" w:hAnsi="Times New Roman" w:cs="Times New Roman"/>
          <w:sz w:val="24"/>
          <w:szCs w:val="24"/>
        </w:rPr>
        <w:t xml:space="preserve"> im. I</w:t>
      </w:r>
      <w:r w:rsidR="00B50290">
        <w:rPr>
          <w:rFonts w:ascii="Times New Roman" w:hAnsi="Times New Roman" w:cs="Times New Roman"/>
          <w:sz w:val="24"/>
          <w:szCs w:val="24"/>
        </w:rPr>
        <w:t xml:space="preserve">mienia </w:t>
      </w:r>
      <w:r w:rsidR="006F30EA">
        <w:rPr>
          <w:rFonts w:ascii="Times New Roman" w:hAnsi="Times New Roman" w:cs="Times New Roman"/>
          <w:sz w:val="24"/>
          <w:szCs w:val="24"/>
        </w:rPr>
        <w:t xml:space="preserve">Ignacego </w:t>
      </w:r>
      <w:r w:rsidR="00B50290">
        <w:rPr>
          <w:rFonts w:ascii="Times New Roman" w:hAnsi="Times New Roman" w:cs="Times New Roman"/>
          <w:sz w:val="24"/>
          <w:szCs w:val="24"/>
        </w:rPr>
        <w:t xml:space="preserve">Jana Paderewskiego w Łasku </w:t>
      </w:r>
      <w:r w:rsidRPr="001F57C5">
        <w:rPr>
          <w:rFonts w:ascii="Times New Roman" w:hAnsi="Times New Roman" w:cs="Times New Roman"/>
          <w:sz w:val="24"/>
          <w:szCs w:val="24"/>
        </w:rPr>
        <w:t xml:space="preserve">-Kolumnie </w:t>
      </w:r>
      <w:r w:rsidRPr="001F57C5">
        <w:rPr>
          <w:rFonts w:ascii="Times New Roman" w:hAnsi="Times New Roman" w:cs="Times New Roman"/>
          <w:sz w:val="24"/>
          <w:szCs w:val="24"/>
        </w:rPr>
        <w:br/>
      </w:r>
      <w:r w:rsidRPr="001F57C5">
        <w:rPr>
          <w:rFonts w:ascii="Times New Roman" w:hAnsi="Times New Roman" w:cs="Times New Roman"/>
          <w:b/>
          <w:sz w:val="24"/>
          <w:szCs w:val="24"/>
        </w:rPr>
        <w:t>Biblioteka –</w:t>
      </w:r>
      <w:r w:rsidRPr="001F57C5">
        <w:rPr>
          <w:rFonts w:ascii="Times New Roman" w:hAnsi="Times New Roman" w:cs="Times New Roman"/>
          <w:sz w:val="24"/>
          <w:szCs w:val="24"/>
        </w:rPr>
        <w:t xml:space="preserve"> biblioteka podręczników szkolnych funkcjonująca w ramach biblioteki szkolnej.</w:t>
      </w:r>
      <w:r w:rsidRPr="001F57C5">
        <w:rPr>
          <w:rFonts w:ascii="Times New Roman" w:hAnsi="Times New Roman" w:cs="Times New Roman"/>
          <w:sz w:val="24"/>
          <w:szCs w:val="24"/>
        </w:rPr>
        <w:br/>
      </w:r>
      <w:r w:rsidRPr="001F57C5">
        <w:rPr>
          <w:rFonts w:ascii="Times New Roman" w:hAnsi="Times New Roman" w:cs="Times New Roman"/>
          <w:b/>
          <w:sz w:val="24"/>
          <w:szCs w:val="24"/>
        </w:rPr>
        <w:t xml:space="preserve">Uczeń – </w:t>
      </w:r>
      <w:r w:rsidRPr="001F57C5">
        <w:rPr>
          <w:rFonts w:ascii="Times New Roman" w:hAnsi="Times New Roman" w:cs="Times New Roman"/>
          <w:sz w:val="24"/>
          <w:szCs w:val="24"/>
        </w:rPr>
        <w:t>uczeń szkoły uprawniony do otrzymania darmowych podręczników lub materiałów edukacyjnych.</w:t>
      </w:r>
      <w:r w:rsidRPr="001F57C5">
        <w:rPr>
          <w:rFonts w:ascii="Times New Roman" w:hAnsi="Times New Roman" w:cs="Times New Roman"/>
          <w:sz w:val="24"/>
          <w:szCs w:val="24"/>
        </w:rPr>
        <w:br/>
      </w:r>
      <w:r w:rsidRPr="001F57C5">
        <w:rPr>
          <w:rFonts w:ascii="Times New Roman" w:hAnsi="Times New Roman" w:cs="Times New Roman"/>
          <w:b/>
          <w:sz w:val="24"/>
          <w:szCs w:val="24"/>
        </w:rPr>
        <w:t xml:space="preserve">Podręcznik </w:t>
      </w:r>
      <w:r w:rsidRPr="001F57C5">
        <w:rPr>
          <w:rFonts w:ascii="Times New Roman" w:hAnsi="Times New Roman" w:cs="Times New Roman"/>
          <w:sz w:val="24"/>
          <w:szCs w:val="24"/>
        </w:rPr>
        <w:t>– podręcznik dopuszczony do użytku szkolnego.</w:t>
      </w:r>
      <w:r w:rsidRPr="001F5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7C5">
        <w:rPr>
          <w:rFonts w:ascii="Times New Roman" w:hAnsi="Times New Roman" w:cs="Times New Roman"/>
          <w:b/>
          <w:sz w:val="24"/>
          <w:szCs w:val="24"/>
        </w:rPr>
        <w:br/>
        <w:t>Materiał edukacyjny</w:t>
      </w:r>
      <w:r w:rsidR="00767194" w:rsidRPr="001F57C5">
        <w:rPr>
          <w:rFonts w:ascii="Times New Roman" w:hAnsi="Times New Roman" w:cs="Times New Roman"/>
          <w:b/>
          <w:sz w:val="24"/>
          <w:szCs w:val="24"/>
        </w:rPr>
        <w:t>-</w:t>
      </w:r>
      <w:r w:rsidR="00767194" w:rsidRPr="001F57C5">
        <w:rPr>
          <w:rFonts w:ascii="Times New Roman" w:hAnsi="Times New Roman" w:cs="Times New Roman"/>
          <w:sz w:val="24"/>
          <w:szCs w:val="24"/>
        </w:rPr>
        <w:t xml:space="preserve"> materiał uzupełniający podręcznik, umożliwiający realizację programu nauczania, mający postać papierową lub elektroniczną.</w:t>
      </w:r>
      <w:r w:rsidR="00767194" w:rsidRPr="001F57C5">
        <w:rPr>
          <w:rFonts w:ascii="Times New Roman" w:hAnsi="Times New Roman" w:cs="Times New Roman"/>
          <w:sz w:val="24"/>
          <w:szCs w:val="24"/>
        </w:rPr>
        <w:br/>
      </w:r>
      <w:r w:rsidR="00767194" w:rsidRPr="001F57C5">
        <w:rPr>
          <w:rFonts w:ascii="Times New Roman" w:hAnsi="Times New Roman" w:cs="Times New Roman"/>
          <w:b/>
          <w:sz w:val="24"/>
          <w:szCs w:val="24"/>
        </w:rPr>
        <w:t xml:space="preserve">Materiał ćwiczeniowy – </w:t>
      </w:r>
      <w:r w:rsidR="00767194" w:rsidRPr="001F57C5">
        <w:rPr>
          <w:rFonts w:ascii="Times New Roman" w:hAnsi="Times New Roman" w:cs="Times New Roman"/>
          <w:sz w:val="24"/>
          <w:szCs w:val="24"/>
        </w:rPr>
        <w:t>materiał przeznaczony dla uczniów służący utrwaleniu przez nich wiadomości i umiejętności.</w:t>
      </w:r>
      <w:r w:rsidR="00767194" w:rsidRPr="001F57C5">
        <w:rPr>
          <w:rFonts w:ascii="Times New Roman" w:hAnsi="Times New Roman" w:cs="Times New Roman"/>
          <w:sz w:val="24"/>
          <w:szCs w:val="24"/>
        </w:rPr>
        <w:br/>
      </w:r>
      <w:r w:rsidR="00767194" w:rsidRPr="001F57C5">
        <w:rPr>
          <w:rFonts w:ascii="Times New Roman" w:hAnsi="Times New Roman" w:cs="Times New Roman"/>
          <w:b/>
          <w:sz w:val="24"/>
          <w:szCs w:val="24"/>
        </w:rPr>
        <w:t xml:space="preserve">Dotacja – </w:t>
      </w:r>
      <w:r w:rsidR="00767194" w:rsidRPr="001F57C5">
        <w:rPr>
          <w:rFonts w:ascii="Times New Roman" w:hAnsi="Times New Roman" w:cs="Times New Roman"/>
          <w:sz w:val="24"/>
          <w:szCs w:val="24"/>
        </w:rPr>
        <w:t xml:space="preserve">dotacja celowa, o której mowa w rozporządzeniu MEN z 7 lipca 2014 r. </w:t>
      </w:r>
      <w:r w:rsidR="000C16A0">
        <w:rPr>
          <w:rFonts w:ascii="Times New Roman" w:hAnsi="Times New Roman" w:cs="Times New Roman"/>
          <w:sz w:val="24"/>
          <w:szCs w:val="24"/>
        </w:rPr>
        <w:br/>
      </w:r>
      <w:r w:rsidR="00767194" w:rsidRPr="001F57C5">
        <w:rPr>
          <w:rFonts w:ascii="Times New Roman" w:hAnsi="Times New Roman" w:cs="Times New Roman"/>
          <w:sz w:val="24"/>
          <w:szCs w:val="24"/>
        </w:rPr>
        <w:t>(Dz. U z 2014 r. poz. 902)</w:t>
      </w:r>
      <w:r w:rsidR="00767194" w:rsidRPr="001F57C5">
        <w:rPr>
          <w:rFonts w:ascii="Times New Roman" w:hAnsi="Times New Roman" w:cs="Times New Roman"/>
          <w:sz w:val="24"/>
          <w:szCs w:val="24"/>
        </w:rPr>
        <w:br/>
      </w:r>
      <w:r w:rsidR="00767194" w:rsidRPr="001F57C5">
        <w:rPr>
          <w:rFonts w:ascii="Times New Roman" w:hAnsi="Times New Roman" w:cs="Times New Roman"/>
          <w:b/>
          <w:sz w:val="24"/>
          <w:szCs w:val="24"/>
        </w:rPr>
        <w:t>Rodzic -</w:t>
      </w:r>
      <w:r w:rsidR="00767194" w:rsidRPr="001F57C5">
        <w:rPr>
          <w:rFonts w:ascii="Times New Roman" w:hAnsi="Times New Roman" w:cs="Times New Roman"/>
          <w:sz w:val="24"/>
          <w:szCs w:val="24"/>
        </w:rPr>
        <w:t xml:space="preserve"> rodzic lub opiekun prawny ucznia.</w:t>
      </w:r>
      <w:r w:rsidR="00767194" w:rsidRPr="001F57C5">
        <w:rPr>
          <w:rFonts w:ascii="Times New Roman" w:hAnsi="Times New Roman" w:cs="Times New Roman"/>
          <w:sz w:val="24"/>
          <w:szCs w:val="24"/>
        </w:rPr>
        <w:br/>
      </w:r>
      <w:r w:rsidR="00767194" w:rsidRPr="000C16A0">
        <w:rPr>
          <w:rFonts w:ascii="Times New Roman" w:hAnsi="Times New Roman" w:cs="Times New Roman"/>
          <w:b/>
          <w:sz w:val="24"/>
          <w:szCs w:val="24"/>
        </w:rPr>
        <w:t>Wychowawca klasy</w:t>
      </w:r>
      <w:r w:rsidR="00767194" w:rsidRPr="001F57C5">
        <w:rPr>
          <w:rFonts w:ascii="Times New Roman" w:hAnsi="Times New Roman" w:cs="Times New Roman"/>
          <w:sz w:val="24"/>
          <w:szCs w:val="24"/>
        </w:rPr>
        <w:t xml:space="preserve"> – wyznaczony przez Dyrektora Szkoły wychowawca danej klasy.</w:t>
      </w:r>
    </w:p>
    <w:p w:rsidR="00767194" w:rsidRPr="001F57C5" w:rsidRDefault="00767194" w:rsidP="001F57C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67194" w:rsidRPr="001F57C5" w:rsidRDefault="00767194" w:rsidP="000C16A0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>Rozdział  II- ZADANIA BIBLIOTEKI PODRĘCZNIKÓW SZKOLNYCH</w:t>
      </w:r>
    </w:p>
    <w:p w:rsidR="001F57C5" w:rsidRDefault="001F57C5" w:rsidP="001F57C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C5" w:rsidRPr="001F57C5" w:rsidRDefault="001F57C5" w:rsidP="000C16A0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767194" w:rsidRPr="001F57C5" w:rsidRDefault="00767194" w:rsidP="001F57C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194" w:rsidRPr="001F57C5" w:rsidRDefault="00767194" w:rsidP="001F57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Biblioteka podręczników szkolnych, zwana dalej biblioteką, gromadzi podręczniki, materiały edukacyjne, materiały ćwiczeniowe.</w:t>
      </w:r>
    </w:p>
    <w:p w:rsidR="001F57C5" w:rsidRDefault="001F57C5" w:rsidP="001F57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Biblioteka </w:t>
      </w:r>
      <w:r w:rsidR="00D0501D" w:rsidRPr="001F57C5">
        <w:rPr>
          <w:rFonts w:ascii="Times New Roman" w:hAnsi="Times New Roman" w:cs="Times New Roman"/>
          <w:sz w:val="24"/>
          <w:szCs w:val="24"/>
        </w:rPr>
        <w:t>nieodpłatnie:</w:t>
      </w:r>
    </w:p>
    <w:p w:rsidR="001F57C5" w:rsidRDefault="00D0501D" w:rsidP="001F57C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wypożycza uczniom podręczniki, materiały edukac</w:t>
      </w:r>
      <w:r w:rsidR="001F57C5">
        <w:rPr>
          <w:rFonts w:ascii="Times New Roman" w:hAnsi="Times New Roman" w:cs="Times New Roman"/>
          <w:sz w:val="24"/>
          <w:szCs w:val="24"/>
        </w:rPr>
        <w:t>yjne, mające postać papierową</w:t>
      </w:r>
    </w:p>
    <w:p w:rsidR="00767194" w:rsidRPr="001F57C5" w:rsidRDefault="00D0501D" w:rsidP="001F57C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przekazuje uczniom materiały ćwiczeniowe bez obowiązku zwrotu lub je udostępnia</w:t>
      </w:r>
    </w:p>
    <w:p w:rsidR="00D0501D" w:rsidRPr="001F57C5" w:rsidRDefault="00D0501D" w:rsidP="001F57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lastRenderedPageBreak/>
        <w:t xml:space="preserve">Dołączona do podręcznika lub materiałów edukacyjnych płyta CD stanowi integralną część podręcznika lub materiałów edukacyjnych i należy ją zwrócić wraz z podręcznikiem </w:t>
      </w:r>
      <w:r w:rsidR="000C16A0">
        <w:rPr>
          <w:rFonts w:ascii="Times New Roman" w:hAnsi="Times New Roman" w:cs="Times New Roman"/>
          <w:sz w:val="24"/>
          <w:szCs w:val="24"/>
        </w:rPr>
        <w:br/>
      </w:r>
      <w:r w:rsidRPr="001F57C5">
        <w:rPr>
          <w:rFonts w:ascii="Times New Roman" w:hAnsi="Times New Roman" w:cs="Times New Roman"/>
          <w:sz w:val="24"/>
          <w:szCs w:val="24"/>
        </w:rPr>
        <w:t>lub materiałem edukacyjnym. Zagubienie płyty CD skutkuje koniecznością zwrotu kosztów całego podręcznika lub materiałów edukacyjnych.</w:t>
      </w:r>
    </w:p>
    <w:p w:rsidR="00D0501D" w:rsidRDefault="00D0501D" w:rsidP="001F57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Czas otwarcia biblioteki podany jest do wiadomości użytkownikom w informacji umieszczo</w:t>
      </w:r>
      <w:r w:rsidR="001F57C5">
        <w:rPr>
          <w:rFonts w:ascii="Times New Roman" w:hAnsi="Times New Roman" w:cs="Times New Roman"/>
          <w:sz w:val="24"/>
          <w:szCs w:val="24"/>
        </w:rPr>
        <w:t>nej przy wejściu do biblioteki.</w:t>
      </w:r>
    </w:p>
    <w:p w:rsidR="001F57C5" w:rsidRPr="001F57C5" w:rsidRDefault="001F57C5" w:rsidP="001F57C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01D" w:rsidRDefault="00D0501D" w:rsidP="000C16A0">
      <w:pPr>
        <w:rPr>
          <w:rFonts w:ascii="Times New Roman" w:hAnsi="Times New Roman" w:cs="Times New Roman"/>
          <w:b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>Rozdział  III – PRZYJĘCIE PODRĘCZNIKÓW NA STAN SZKOŁY</w:t>
      </w:r>
    </w:p>
    <w:p w:rsidR="001F57C5" w:rsidRPr="001F57C5" w:rsidRDefault="001F57C5" w:rsidP="000C16A0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D0501D" w:rsidRPr="00F30F36" w:rsidRDefault="00D0501D" w:rsidP="00F30F36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 xml:space="preserve">Podręczniki, materiały edukacyjne i materiały ćwiczeniowe przekazane szkole </w:t>
      </w:r>
      <w:r w:rsidRPr="00F30F36">
        <w:rPr>
          <w:rFonts w:ascii="Times New Roman" w:hAnsi="Times New Roman" w:cs="Times New Roman"/>
          <w:sz w:val="24"/>
          <w:szCs w:val="24"/>
        </w:rPr>
        <w:t>w ramach dotacji zostają przekazane na stan biblioteki na podstawie faktury.</w:t>
      </w:r>
    </w:p>
    <w:p w:rsidR="00D0501D" w:rsidRPr="001F57C5" w:rsidRDefault="00D0501D" w:rsidP="001F57C5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Podręczniki, materiały edukacyjne, materiały ćwiczeniowe i inne materiały biblioteczne stanowią własność  szkoły.</w:t>
      </w:r>
    </w:p>
    <w:p w:rsidR="00D0501D" w:rsidRPr="001F57C5" w:rsidRDefault="00D0501D" w:rsidP="001F57C5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Podręczniki i materiały edukacyjne przekazane szkole w ramach dotacji celowej winny być użytkowane przez minimum 3 lata.</w:t>
      </w:r>
    </w:p>
    <w:p w:rsidR="00D0501D" w:rsidRPr="001F57C5" w:rsidRDefault="00D0501D" w:rsidP="001F57C5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Materiały ćwiczeniowe są użytkowane przez ucznia przez rok.</w:t>
      </w:r>
    </w:p>
    <w:p w:rsidR="006E239E" w:rsidRPr="001F57C5" w:rsidRDefault="006E239E" w:rsidP="001F57C5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Użytkownicy biblioteki przed rozpoczęciem korzystania ze zbiorów podlegają rejestracji.</w:t>
      </w:r>
    </w:p>
    <w:p w:rsidR="006E239E" w:rsidRPr="00F30F36" w:rsidRDefault="006E239E" w:rsidP="00F30F36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 xml:space="preserve">Uczniowie są rejestrowani na podstawie dostarczonych do biblioteki list zgodnych </w:t>
      </w:r>
      <w:r w:rsidRPr="00F30F36">
        <w:rPr>
          <w:rFonts w:ascii="Times New Roman" w:hAnsi="Times New Roman" w:cs="Times New Roman"/>
          <w:sz w:val="24"/>
          <w:szCs w:val="24"/>
        </w:rPr>
        <w:t>z listą klasy zamieszczoną w dzienniku lekcyjnym.</w:t>
      </w:r>
    </w:p>
    <w:p w:rsidR="00C07B0F" w:rsidRPr="001F57C5" w:rsidRDefault="00C07B0F" w:rsidP="001F57C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E239E" w:rsidRPr="001F57C5" w:rsidRDefault="006E239E" w:rsidP="001F5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>Rozdział  IV – UDOSTĘPNIANIE ZBIORÓW</w:t>
      </w:r>
    </w:p>
    <w:p w:rsidR="006E239E" w:rsidRPr="001F57C5" w:rsidRDefault="001F57C5" w:rsidP="001F5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6E239E" w:rsidRPr="001F57C5" w:rsidRDefault="006E239E" w:rsidP="001F5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>Użytkownicy Biblioteki podręczników szkolnych</w:t>
      </w:r>
    </w:p>
    <w:p w:rsidR="006E239E" w:rsidRPr="001F57C5" w:rsidRDefault="006E239E" w:rsidP="001F57C5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 xml:space="preserve">Do wypożyczenia podręczników lub materiałów edukacyjnych uprawnieni są wszyscy uczniowie Szkoły Podstawowej  nr 4 </w:t>
      </w:r>
      <w:r w:rsidR="00B50290">
        <w:rPr>
          <w:rFonts w:ascii="Times New Roman" w:hAnsi="Times New Roman" w:cs="Times New Roman"/>
          <w:sz w:val="24"/>
          <w:szCs w:val="24"/>
        </w:rPr>
        <w:t xml:space="preserve">w Zespole Szkół Ogólnokształcących im. Ignacego Jana Paderewskiego </w:t>
      </w:r>
      <w:r w:rsidRPr="001F57C5">
        <w:rPr>
          <w:rFonts w:ascii="Times New Roman" w:hAnsi="Times New Roman" w:cs="Times New Roman"/>
          <w:sz w:val="24"/>
          <w:szCs w:val="24"/>
        </w:rPr>
        <w:t>w Łasku – Kolumnie.</w:t>
      </w:r>
    </w:p>
    <w:p w:rsidR="006E239E" w:rsidRPr="001F57C5" w:rsidRDefault="006E239E" w:rsidP="001F57C5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Użytkownicy biblioteki przed rozpoczęciem korzystania ze zbiorów podlegają rejestracji.</w:t>
      </w:r>
    </w:p>
    <w:p w:rsidR="006E239E" w:rsidRPr="00934A1D" w:rsidRDefault="006E239E" w:rsidP="00934A1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 xml:space="preserve">Uczniowie są rejestrowani na podstawie dostarczonych do biblioteki list zgodnych </w:t>
      </w:r>
      <w:r w:rsidRPr="00934A1D">
        <w:rPr>
          <w:rFonts w:ascii="Times New Roman" w:hAnsi="Times New Roman" w:cs="Times New Roman"/>
          <w:sz w:val="24"/>
          <w:szCs w:val="24"/>
        </w:rPr>
        <w:t xml:space="preserve">z listą zamieszczoną w dzienniku lekcyjnym. </w:t>
      </w:r>
    </w:p>
    <w:p w:rsidR="006E239E" w:rsidRPr="001F57C5" w:rsidRDefault="006E239E" w:rsidP="001F57C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E239E" w:rsidRPr="001F57C5" w:rsidRDefault="000C16A0" w:rsidP="000C16A0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6E239E" w:rsidRPr="000C16A0" w:rsidRDefault="000C16A0" w:rsidP="000C16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C16A0">
        <w:rPr>
          <w:rFonts w:ascii="Times New Roman" w:hAnsi="Times New Roman" w:cs="Times New Roman"/>
          <w:b/>
          <w:sz w:val="24"/>
          <w:szCs w:val="24"/>
        </w:rPr>
        <w:t>kres trwania wypożyczenia</w:t>
      </w:r>
    </w:p>
    <w:p w:rsidR="006E239E" w:rsidRPr="001F57C5" w:rsidRDefault="0058496B" w:rsidP="001F57C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Wypożyczenie odbywa się na początku każdego roku szkolnego, kolejne części podręczników/ materiałów  w ciągu 7 dni od dostarczenia podręczników/materiałów do biblioteki.</w:t>
      </w:r>
    </w:p>
    <w:p w:rsidR="0058496B" w:rsidRPr="001F57C5" w:rsidRDefault="0058496B" w:rsidP="001F57C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Podręczniki wypożyczane są na okres 10 miesięcy.</w:t>
      </w:r>
    </w:p>
    <w:p w:rsidR="0058496B" w:rsidRPr="001F57C5" w:rsidRDefault="0058496B" w:rsidP="001F57C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Uczniowie mają obowiązek podpisać podręcznik w miejscu do tego przeznaczonym. Sprawdzenie dokładności podpisania należy do wychowy klasy.</w:t>
      </w:r>
    </w:p>
    <w:p w:rsidR="0058496B" w:rsidRPr="001F57C5" w:rsidRDefault="0058496B" w:rsidP="001F57C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Termin ich zwrotu mija 30 czerwca danego roku szkolnego.</w:t>
      </w:r>
    </w:p>
    <w:p w:rsidR="0058496B" w:rsidRPr="000C16A0" w:rsidRDefault="0058496B" w:rsidP="000C16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 xml:space="preserve">Uczniowie przystępujący do egzaminu poprawkowego, klasyfikującego </w:t>
      </w:r>
      <w:r w:rsidRPr="000C16A0">
        <w:rPr>
          <w:rFonts w:ascii="Times New Roman" w:hAnsi="Times New Roman" w:cs="Times New Roman"/>
          <w:sz w:val="24"/>
          <w:szCs w:val="24"/>
        </w:rPr>
        <w:t>lub sprawdzającego zwracają podręczniki nie później niż do końca sierpnia danego roku szkolnego.</w:t>
      </w:r>
    </w:p>
    <w:p w:rsidR="0058496B" w:rsidRPr="000C16A0" w:rsidRDefault="0058496B" w:rsidP="000C16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lastRenderedPageBreak/>
        <w:t xml:space="preserve">Wypożyczenie podręcznika i materiałów edukacyjnych może nastąpić również </w:t>
      </w:r>
      <w:r w:rsidRPr="000C16A0">
        <w:rPr>
          <w:rFonts w:ascii="Times New Roman" w:hAnsi="Times New Roman" w:cs="Times New Roman"/>
          <w:sz w:val="24"/>
          <w:szCs w:val="24"/>
        </w:rPr>
        <w:t>w innym terminie, w trakcie danego roku szkolnego.</w:t>
      </w:r>
    </w:p>
    <w:p w:rsidR="00F30F36" w:rsidRDefault="0058496B" w:rsidP="00F30F3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Biblioteka w uzasadnionych okolicznościach ma prawo żądać zwrotu wypożyczonych materiałów przed upływem ustalonego terminu.</w:t>
      </w:r>
    </w:p>
    <w:p w:rsidR="0058496B" w:rsidRPr="00F30F36" w:rsidRDefault="0058496B" w:rsidP="00F30F3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F36">
        <w:rPr>
          <w:rFonts w:ascii="Times New Roman" w:hAnsi="Times New Roman" w:cs="Times New Roman"/>
          <w:sz w:val="24"/>
          <w:szCs w:val="24"/>
        </w:rPr>
        <w:t>Nadzór nad realizacją zadania,</w:t>
      </w:r>
      <w:r w:rsidR="00F30F36" w:rsidRPr="00F30F36">
        <w:rPr>
          <w:rFonts w:ascii="Times New Roman" w:hAnsi="Times New Roman" w:cs="Times New Roman"/>
          <w:sz w:val="24"/>
          <w:szCs w:val="24"/>
        </w:rPr>
        <w:t xml:space="preserve"> o którym mowa w </w:t>
      </w:r>
      <w:r w:rsidR="00F30F36" w:rsidRPr="00F30F3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0F36" w:rsidRPr="00F30F36">
        <w:rPr>
          <w:rFonts w:ascii="Times New Roman" w:hAnsi="Times New Roman" w:cs="Times New Roman"/>
          <w:sz w:val="24"/>
          <w:szCs w:val="24"/>
        </w:rPr>
        <w:t>6</w:t>
      </w:r>
      <w:r w:rsidR="00F30F36">
        <w:rPr>
          <w:rFonts w:ascii="Times New Roman" w:hAnsi="Times New Roman" w:cs="Times New Roman"/>
          <w:sz w:val="24"/>
          <w:szCs w:val="24"/>
        </w:rPr>
        <w:t xml:space="preserve"> punkt</w:t>
      </w:r>
      <w:r w:rsidR="00F30F36" w:rsidRPr="00F30F36">
        <w:rPr>
          <w:rFonts w:ascii="Times New Roman" w:hAnsi="Times New Roman" w:cs="Times New Roman"/>
          <w:sz w:val="24"/>
          <w:szCs w:val="24"/>
        </w:rPr>
        <w:t xml:space="preserve">: </w:t>
      </w:r>
      <w:r w:rsidRPr="00F30F36">
        <w:rPr>
          <w:rFonts w:ascii="Times New Roman" w:hAnsi="Times New Roman" w:cs="Times New Roman"/>
          <w:sz w:val="24"/>
          <w:szCs w:val="24"/>
        </w:rPr>
        <w:t>2, 3, 4 wykonuje</w:t>
      </w:r>
      <w:r w:rsidR="00F30F36" w:rsidRPr="00F30F36">
        <w:rPr>
          <w:rFonts w:ascii="Times New Roman" w:hAnsi="Times New Roman" w:cs="Times New Roman"/>
          <w:sz w:val="24"/>
          <w:szCs w:val="24"/>
        </w:rPr>
        <w:t xml:space="preserve"> nauczyciel wychowawca ucznia (w klasach I – III)</w:t>
      </w:r>
      <w:r w:rsidRPr="00F30F36">
        <w:rPr>
          <w:rFonts w:ascii="Times New Roman" w:hAnsi="Times New Roman" w:cs="Times New Roman"/>
          <w:sz w:val="24"/>
          <w:szCs w:val="24"/>
        </w:rPr>
        <w:t>, w pozostałych klasach wychowawca ucznia i</w:t>
      </w:r>
      <w:r w:rsidR="00F30F36">
        <w:rPr>
          <w:rFonts w:ascii="Times New Roman" w:hAnsi="Times New Roman" w:cs="Times New Roman"/>
          <w:sz w:val="24"/>
          <w:szCs w:val="24"/>
        </w:rPr>
        <w:t> </w:t>
      </w:r>
      <w:r w:rsidRPr="00F30F36">
        <w:rPr>
          <w:rFonts w:ascii="Times New Roman" w:hAnsi="Times New Roman" w:cs="Times New Roman"/>
          <w:sz w:val="24"/>
          <w:szCs w:val="24"/>
        </w:rPr>
        <w:t xml:space="preserve">bibliotekarz. </w:t>
      </w:r>
    </w:p>
    <w:p w:rsidR="0058496B" w:rsidRPr="001F57C5" w:rsidRDefault="00B33E6C" w:rsidP="001F57C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Podczas dokonywania zwrotu podręcznika do biblioteki szkolnej nauczyciel wychowawca wraz z</w:t>
      </w:r>
      <w:r w:rsidR="00F30F36">
        <w:rPr>
          <w:rFonts w:ascii="Times New Roman" w:hAnsi="Times New Roman" w:cs="Times New Roman"/>
          <w:sz w:val="24"/>
          <w:szCs w:val="24"/>
        </w:rPr>
        <w:t> </w:t>
      </w:r>
      <w:r w:rsidRPr="001F57C5">
        <w:rPr>
          <w:rFonts w:ascii="Times New Roman" w:hAnsi="Times New Roman" w:cs="Times New Roman"/>
          <w:sz w:val="24"/>
          <w:szCs w:val="24"/>
        </w:rPr>
        <w:t>nauczycielem bibliotekarzem dokonują oględzin podręcznika i określają stopień jego zużycia.</w:t>
      </w:r>
    </w:p>
    <w:p w:rsidR="00B33E6C" w:rsidRPr="001F57C5" w:rsidRDefault="000C16A0" w:rsidP="000C16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B33E6C" w:rsidRPr="001F57C5" w:rsidRDefault="00B33E6C" w:rsidP="001F5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>Procedura wypożyczenia podręcznika :</w:t>
      </w:r>
    </w:p>
    <w:p w:rsidR="00B33E6C" w:rsidRPr="001F57C5" w:rsidRDefault="006F30EA" w:rsidP="001F5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 I –III SP</w:t>
      </w:r>
    </w:p>
    <w:p w:rsidR="00B33E6C" w:rsidRPr="001F57C5" w:rsidRDefault="00B33E6C" w:rsidP="000C16A0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Na początku roku szkolnego wychowawca klas I –III pobiera z biblioteki podręczniki w liczbie równej liczbie uczniów w swojej klasie.</w:t>
      </w:r>
    </w:p>
    <w:p w:rsidR="00B33E6C" w:rsidRPr="001F57C5" w:rsidRDefault="00B33E6C" w:rsidP="000C16A0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Przed pobraniem podręczników, materiałów edukacyjnych i materiałów ćwiczeniowych wychowawca klasy ma obowiązek przekazać rodzicom ucznia umowy użyczenia podręcznika.</w:t>
      </w:r>
    </w:p>
    <w:p w:rsidR="00B33E6C" w:rsidRPr="001F57C5" w:rsidRDefault="00307EF6" w:rsidP="000C16A0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Każda umowa,  musi być przygotowana w dwóch egzemplarzach, z których jeden zostaje przekazany rodzicom/opiekunom prawnym, a drugi pozostaje w dokumentacji biblioteki.</w:t>
      </w:r>
    </w:p>
    <w:p w:rsidR="00C07B0F" w:rsidRPr="001F57C5" w:rsidRDefault="00307EF6" w:rsidP="000C16A0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Po podpisaniu umowy przez każdą ze stron następuje wypożyczenie podręcznika</w:t>
      </w:r>
    </w:p>
    <w:p w:rsidR="00307EF6" w:rsidRPr="001F57C5" w:rsidRDefault="00307EF6" w:rsidP="000C16A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 xml:space="preserve"> lub materiałów edukacyjnych, a ćwiczenia są udostępniane w formie bezzwrotnej.</w:t>
      </w:r>
    </w:p>
    <w:p w:rsidR="00307EF6" w:rsidRPr="001F57C5" w:rsidRDefault="00307EF6" w:rsidP="000C16A0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Wychowawca ma obowiązek poinformować rodziców, aby przed wypożyczeniem sprawdzili stan podręcznika lub materiałów edukacyjnych, a ewentualne uszkodzenia natychmiast zgłosili wychowawcy.</w:t>
      </w:r>
    </w:p>
    <w:p w:rsidR="00307EF6" w:rsidRPr="001F57C5" w:rsidRDefault="00307EF6" w:rsidP="000C16A0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Uczniowie mają obowiązek podpisania podręczników w miejscu do tego przeznaczonym wraz z</w:t>
      </w:r>
      <w:r w:rsidR="00F30F36">
        <w:rPr>
          <w:rFonts w:ascii="Times New Roman" w:hAnsi="Times New Roman" w:cs="Times New Roman"/>
          <w:sz w:val="24"/>
          <w:szCs w:val="24"/>
        </w:rPr>
        <w:t> </w:t>
      </w:r>
      <w:r w:rsidRPr="001F57C5">
        <w:rPr>
          <w:rFonts w:ascii="Times New Roman" w:hAnsi="Times New Roman" w:cs="Times New Roman"/>
          <w:sz w:val="24"/>
          <w:szCs w:val="24"/>
        </w:rPr>
        <w:t>zaznaczeniem klasy, do której uczęszczają. Sprawdzenie dokładności podpisania należy do wychowawcy klasy.</w:t>
      </w:r>
    </w:p>
    <w:p w:rsidR="00307EF6" w:rsidRPr="001F57C5" w:rsidRDefault="00307EF6" w:rsidP="001F5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>Klasy IV – VII</w:t>
      </w:r>
      <w:r w:rsidR="00F91BF3" w:rsidRPr="001F57C5">
        <w:rPr>
          <w:rFonts w:ascii="Times New Roman" w:hAnsi="Times New Roman" w:cs="Times New Roman"/>
          <w:b/>
          <w:sz w:val="24"/>
          <w:szCs w:val="24"/>
        </w:rPr>
        <w:t>I</w:t>
      </w:r>
      <w:r w:rsidR="006F30EA">
        <w:rPr>
          <w:rFonts w:ascii="Times New Roman" w:hAnsi="Times New Roman" w:cs="Times New Roman"/>
          <w:b/>
          <w:sz w:val="24"/>
          <w:szCs w:val="24"/>
        </w:rPr>
        <w:t xml:space="preserve"> SP</w:t>
      </w:r>
    </w:p>
    <w:p w:rsidR="00307EF6" w:rsidRPr="001F57C5" w:rsidRDefault="00307EF6" w:rsidP="001F57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Podręczniki dla klas IV –VII</w:t>
      </w:r>
      <w:r w:rsidR="00F91BF3" w:rsidRPr="001F57C5">
        <w:rPr>
          <w:rFonts w:ascii="Times New Roman" w:hAnsi="Times New Roman" w:cs="Times New Roman"/>
          <w:sz w:val="24"/>
          <w:szCs w:val="24"/>
        </w:rPr>
        <w:t>I</w:t>
      </w:r>
      <w:r w:rsidRPr="001F57C5">
        <w:rPr>
          <w:rFonts w:ascii="Times New Roman" w:hAnsi="Times New Roman" w:cs="Times New Roman"/>
          <w:sz w:val="24"/>
          <w:szCs w:val="24"/>
        </w:rPr>
        <w:t xml:space="preserve"> SP są wypożyczane indywidualnie każdemu uczniowi w bibliotece szkolnej po wcześniejszym dostarczeniu przez uczniów podpisanej przez rodziców/opiekunów prawnych umowy użyczenia.</w:t>
      </w:r>
    </w:p>
    <w:p w:rsidR="0060711E" w:rsidRPr="001F57C5" w:rsidRDefault="0060711E" w:rsidP="001F57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Przed pobraniem podręczników, materiałów edukacyjnych i materiałów ćwiczeniowych wychowawca klasy ma obowiązek przekazać rodzicom ucznia umowy użyczenia podręcznika.</w:t>
      </w:r>
    </w:p>
    <w:p w:rsidR="0060711E" w:rsidRPr="001F57C5" w:rsidRDefault="0060711E" w:rsidP="001F57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Każda umowa,  musi być przygotowana w dwóch egzemplarzach, z których jeden zostaje przekazany rodzicom/opiekunom prawnym, a drugi pozostaje w dokumentacji biblioteki.</w:t>
      </w:r>
    </w:p>
    <w:p w:rsidR="0060711E" w:rsidRPr="001F57C5" w:rsidRDefault="0060711E" w:rsidP="001F57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Wychowawca ma obowiązek poinformować rodziców, aby przed wypożyczeniem sprawdzili stan podręcznika lub materiałów edukacyjnych, a ewentualne uszkodzenia natychmiast zgłosili wychowawcy.</w:t>
      </w:r>
    </w:p>
    <w:p w:rsidR="0060711E" w:rsidRPr="001F57C5" w:rsidRDefault="0060711E" w:rsidP="001F57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Uczniowie mają obowiązek podpisania podręczników w miejscu do tego przeznaczonym wraz z</w:t>
      </w:r>
      <w:r w:rsidR="00077051">
        <w:rPr>
          <w:rFonts w:ascii="Times New Roman" w:hAnsi="Times New Roman" w:cs="Times New Roman"/>
          <w:sz w:val="24"/>
          <w:szCs w:val="24"/>
        </w:rPr>
        <w:t> </w:t>
      </w:r>
      <w:r w:rsidRPr="001F57C5">
        <w:rPr>
          <w:rFonts w:ascii="Times New Roman" w:hAnsi="Times New Roman" w:cs="Times New Roman"/>
          <w:sz w:val="24"/>
          <w:szCs w:val="24"/>
        </w:rPr>
        <w:t>zaznaczeniem klasy, do której uczęszczają. Sprawdzenie dokładności podpisania należy do wychowawcy klasy.</w:t>
      </w:r>
    </w:p>
    <w:p w:rsidR="00307EF6" w:rsidRPr="001F57C5" w:rsidRDefault="00307EF6" w:rsidP="001F57C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0711E" w:rsidRDefault="0060711E" w:rsidP="001F57C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0711E" w:rsidRPr="001F57C5" w:rsidRDefault="000C16A0" w:rsidP="000C16A0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:rsidR="0060711E" w:rsidRPr="001F57C5" w:rsidRDefault="0060711E" w:rsidP="001F57C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11E" w:rsidRPr="000C16A0" w:rsidRDefault="0060711E" w:rsidP="000C16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A0">
        <w:rPr>
          <w:rFonts w:ascii="Times New Roman" w:hAnsi="Times New Roman" w:cs="Times New Roman"/>
          <w:b/>
          <w:sz w:val="24"/>
          <w:szCs w:val="24"/>
        </w:rPr>
        <w:t>Zmiana szkoły</w:t>
      </w:r>
    </w:p>
    <w:p w:rsidR="00C07B0F" w:rsidRPr="001F57C5" w:rsidRDefault="0060711E" w:rsidP="000C16A0">
      <w:pPr>
        <w:pStyle w:val="Akapitzlist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 xml:space="preserve">Uczeń, który w trakcie roku szkolnego, z powodów losowych, rezygnuje </w:t>
      </w:r>
    </w:p>
    <w:p w:rsidR="0060711E" w:rsidRPr="001F57C5" w:rsidRDefault="0060711E" w:rsidP="000C16A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z edukacji w szkole, zobowiązany jest zwrócić otrzymany podręcznik lub materiały edukacyjne.</w:t>
      </w:r>
    </w:p>
    <w:p w:rsidR="0060711E" w:rsidRPr="001F57C5" w:rsidRDefault="0060711E" w:rsidP="000C16A0">
      <w:pPr>
        <w:pStyle w:val="Akapitzlist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W tym momencie przestaje obowiązywać umowa użyczenia podręcznika.</w:t>
      </w:r>
    </w:p>
    <w:p w:rsidR="00C07B0F" w:rsidRPr="00077051" w:rsidRDefault="0060711E" w:rsidP="00077051">
      <w:pPr>
        <w:pStyle w:val="Akapitzlist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W przypadku niemożności zwrotu otrzymanego podręcznika luba materiałów edukacyjnych zastosowanie ma rozdział V niniejszego Regulaminu</w:t>
      </w:r>
    </w:p>
    <w:p w:rsidR="0060711E" w:rsidRPr="001F57C5" w:rsidRDefault="0060711E" w:rsidP="000C16A0">
      <w:pPr>
        <w:rPr>
          <w:rFonts w:ascii="Times New Roman" w:hAnsi="Times New Roman" w:cs="Times New Roman"/>
          <w:b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>Rozdział V – ODPOWIEDZIALNOŚ</w:t>
      </w:r>
      <w:r w:rsidR="00077051">
        <w:rPr>
          <w:rFonts w:ascii="Times New Roman" w:hAnsi="Times New Roman" w:cs="Times New Roman"/>
          <w:b/>
          <w:sz w:val="24"/>
          <w:szCs w:val="24"/>
        </w:rPr>
        <w:t>Ć ZA UDOSTĘPNIANE PODRĘCZNIKI I M</w:t>
      </w:r>
      <w:r w:rsidRPr="001F57C5">
        <w:rPr>
          <w:rFonts w:ascii="Times New Roman" w:hAnsi="Times New Roman" w:cs="Times New Roman"/>
          <w:b/>
          <w:sz w:val="24"/>
          <w:szCs w:val="24"/>
        </w:rPr>
        <w:t>ATERIAŁY EDUKACYJNE</w:t>
      </w:r>
    </w:p>
    <w:p w:rsidR="0060711E" w:rsidRPr="001F57C5" w:rsidRDefault="000C16A0" w:rsidP="000C16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60711E" w:rsidRPr="001F57C5" w:rsidRDefault="0060711E" w:rsidP="001F5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 xml:space="preserve">Obowiązki ucznia związane z wypożyczeniem </w:t>
      </w:r>
    </w:p>
    <w:p w:rsidR="0060711E" w:rsidRPr="001F57C5" w:rsidRDefault="0060711E" w:rsidP="000C16A0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Przez cały okres użytkowania podręczników uczeń dba i właściwe i czyste obłożenie książek</w:t>
      </w:r>
    </w:p>
    <w:p w:rsidR="0060711E" w:rsidRPr="001F57C5" w:rsidRDefault="0060711E" w:rsidP="000C16A0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Uczeń ma obowiązek dokonywać drobnych napraw.</w:t>
      </w:r>
    </w:p>
    <w:p w:rsidR="0060711E" w:rsidRPr="00934A1D" w:rsidRDefault="0060711E" w:rsidP="00934A1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Zabrania się dokonywania jakichkolwiek wpisów i notatek w podr</w:t>
      </w:r>
      <w:r w:rsidR="00934A1D">
        <w:rPr>
          <w:rFonts w:ascii="Times New Roman" w:hAnsi="Times New Roman" w:cs="Times New Roman"/>
          <w:sz w:val="24"/>
          <w:szCs w:val="24"/>
        </w:rPr>
        <w:t>ęcznikach za wyjątkiem Rozdział IV § 6</w:t>
      </w:r>
      <w:r w:rsidRPr="00934A1D">
        <w:rPr>
          <w:rFonts w:ascii="Times New Roman" w:hAnsi="Times New Roman" w:cs="Times New Roman"/>
          <w:sz w:val="24"/>
          <w:szCs w:val="24"/>
        </w:rPr>
        <w:t xml:space="preserve"> pkt</w:t>
      </w:r>
      <w:r w:rsidR="00157743" w:rsidRPr="00934A1D">
        <w:rPr>
          <w:rFonts w:ascii="Times New Roman" w:hAnsi="Times New Roman" w:cs="Times New Roman"/>
          <w:sz w:val="24"/>
          <w:szCs w:val="24"/>
        </w:rPr>
        <w:t>.</w:t>
      </w:r>
      <w:r w:rsidRPr="00934A1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0156F" w:rsidRPr="001F57C5" w:rsidRDefault="0040156F" w:rsidP="000C16A0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Dopuszcza się używania ołówka w celu zaznaczenia (np. pracy domowej)</w:t>
      </w:r>
    </w:p>
    <w:p w:rsidR="0040156F" w:rsidRPr="00934A1D" w:rsidRDefault="0040156F" w:rsidP="00934A1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Wraz z upływem terminu zwrotu (30 czerwca) uczeń powinien uporządkować podręczniki, tj. powycierać wszystkie wpisy ołówka, a następnie je o</w:t>
      </w:r>
      <w:r w:rsidR="00F30F36">
        <w:rPr>
          <w:rFonts w:ascii="Times New Roman" w:hAnsi="Times New Roman" w:cs="Times New Roman"/>
          <w:sz w:val="24"/>
          <w:szCs w:val="24"/>
        </w:rPr>
        <w:t>ddać – uczniowie klas I</w:t>
      </w:r>
      <w:r w:rsidR="006F30EA">
        <w:rPr>
          <w:rFonts w:ascii="Times New Roman" w:hAnsi="Times New Roman" w:cs="Times New Roman"/>
          <w:sz w:val="24"/>
          <w:szCs w:val="24"/>
        </w:rPr>
        <w:t xml:space="preserve"> </w:t>
      </w:r>
      <w:r w:rsidRPr="001F57C5">
        <w:rPr>
          <w:rFonts w:ascii="Times New Roman" w:hAnsi="Times New Roman" w:cs="Times New Roman"/>
          <w:sz w:val="24"/>
          <w:szCs w:val="24"/>
        </w:rPr>
        <w:t>–</w:t>
      </w:r>
      <w:r w:rsidR="006F30EA">
        <w:rPr>
          <w:rFonts w:ascii="Times New Roman" w:hAnsi="Times New Roman" w:cs="Times New Roman"/>
          <w:sz w:val="24"/>
          <w:szCs w:val="24"/>
        </w:rPr>
        <w:t xml:space="preserve"> </w:t>
      </w:r>
      <w:r w:rsidRPr="001F57C5">
        <w:rPr>
          <w:rFonts w:ascii="Times New Roman" w:hAnsi="Times New Roman" w:cs="Times New Roman"/>
          <w:sz w:val="24"/>
          <w:szCs w:val="24"/>
        </w:rPr>
        <w:t>III SP wychowawcy</w:t>
      </w:r>
      <w:r w:rsidR="00F91BF3" w:rsidRPr="001F57C5">
        <w:rPr>
          <w:rFonts w:ascii="Times New Roman" w:hAnsi="Times New Roman" w:cs="Times New Roman"/>
          <w:sz w:val="24"/>
          <w:szCs w:val="24"/>
        </w:rPr>
        <w:t>,  a uczniowie klas IV</w:t>
      </w:r>
      <w:r w:rsidR="006F30EA">
        <w:rPr>
          <w:rFonts w:ascii="Times New Roman" w:hAnsi="Times New Roman" w:cs="Times New Roman"/>
          <w:sz w:val="24"/>
          <w:szCs w:val="24"/>
        </w:rPr>
        <w:t xml:space="preserve"> </w:t>
      </w:r>
      <w:r w:rsidR="00F30F36">
        <w:rPr>
          <w:rFonts w:ascii="Times New Roman" w:hAnsi="Times New Roman" w:cs="Times New Roman"/>
          <w:sz w:val="24"/>
          <w:szCs w:val="24"/>
        </w:rPr>
        <w:t>–</w:t>
      </w:r>
      <w:r w:rsidR="006F30EA">
        <w:rPr>
          <w:rFonts w:ascii="Times New Roman" w:hAnsi="Times New Roman" w:cs="Times New Roman"/>
          <w:sz w:val="24"/>
          <w:szCs w:val="24"/>
        </w:rPr>
        <w:t xml:space="preserve"> </w:t>
      </w:r>
      <w:r w:rsidRPr="001F57C5">
        <w:rPr>
          <w:rFonts w:ascii="Times New Roman" w:hAnsi="Times New Roman" w:cs="Times New Roman"/>
          <w:sz w:val="24"/>
          <w:szCs w:val="24"/>
        </w:rPr>
        <w:t>VII</w:t>
      </w:r>
      <w:r w:rsidR="00F91BF3" w:rsidRPr="001F57C5">
        <w:rPr>
          <w:rFonts w:ascii="Times New Roman" w:hAnsi="Times New Roman" w:cs="Times New Roman"/>
          <w:sz w:val="24"/>
          <w:szCs w:val="24"/>
        </w:rPr>
        <w:t>I</w:t>
      </w:r>
      <w:r w:rsidRPr="001F57C5">
        <w:rPr>
          <w:rFonts w:ascii="Times New Roman" w:hAnsi="Times New Roman" w:cs="Times New Roman"/>
          <w:sz w:val="24"/>
          <w:szCs w:val="24"/>
        </w:rPr>
        <w:t xml:space="preserve"> SP </w:t>
      </w:r>
      <w:r w:rsidRPr="00934A1D">
        <w:rPr>
          <w:rFonts w:ascii="Times New Roman" w:hAnsi="Times New Roman" w:cs="Times New Roman"/>
          <w:sz w:val="24"/>
          <w:szCs w:val="24"/>
        </w:rPr>
        <w:t>do biblioteki wszystkie wypożyczone podręczniki wraz z ich dodatkowym wyposażeniem( płyty, mapy, plansze itp.).</w:t>
      </w:r>
    </w:p>
    <w:p w:rsidR="0040156F" w:rsidRPr="001F57C5" w:rsidRDefault="0040156F" w:rsidP="000C16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C16A0">
        <w:rPr>
          <w:rFonts w:ascii="Times New Roman" w:hAnsi="Times New Roman" w:cs="Times New Roman"/>
          <w:b/>
          <w:sz w:val="24"/>
          <w:szCs w:val="24"/>
        </w:rPr>
        <w:t>10</w:t>
      </w:r>
    </w:p>
    <w:p w:rsidR="0040156F" w:rsidRPr="001F57C5" w:rsidRDefault="0040156F" w:rsidP="001F5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>Uszkodzenie lub zniszczenie podręcznika lub materiałów edukacyjnych</w:t>
      </w:r>
    </w:p>
    <w:p w:rsidR="00C07B0F" w:rsidRPr="001F57C5" w:rsidRDefault="0040156F" w:rsidP="000C16A0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Przez uszkodzenie podręcznika lub materiałów edukacyjnych rozumie się nieumyślne zabrudzenie, poplamienie, zgniecenie lub rozerwanie umożliwiające dalsze ich wykorzystanie  w</w:t>
      </w:r>
      <w:r w:rsidR="000C16A0">
        <w:rPr>
          <w:rFonts w:ascii="Times New Roman" w:hAnsi="Times New Roman" w:cs="Times New Roman"/>
          <w:sz w:val="24"/>
          <w:szCs w:val="24"/>
        </w:rPr>
        <w:t> </w:t>
      </w:r>
      <w:r w:rsidRPr="001F57C5">
        <w:rPr>
          <w:rFonts w:ascii="Times New Roman" w:hAnsi="Times New Roman" w:cs="Times New Roman"/>
          <w:sz w:val="24"/>
          <w:szCs w:val="24"/>
        </w:rPr>
        <w:t xml:space="preserve">powyższym przypadku użytkownik ma obowiązek naprawić </w:t>
      </w:r>
    </w:p>
    <w:p w:rsidR="0040156F" w:rsidRPr="001F57C5" w:rsidRDefault="0040156F" w:rsidP="000C16A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w miarę możliwości powstałą szkodę.</w:t>
      </w:r>
    </w:p>
    <w:p w:rsidR="00C07B0F" w:rsidRPr="001F57C5" w:rsidRDefault="0040156F" w:rsidP="000C16A0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 xml:space="preserve">Przez zniszczenie podręcznika lub materiałów edukacyjnych rozumie się umyślne </w:t>
      </w:r>
    </w:p>
    <w:p w:rsidR="000C16A0" w:rsidRDefault="0040156F" w:rsidP="000C16A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lub spowodowane przez niedbanie użytkownika poplamienie, trwałe zabrudzenie, pory</w:t>
      </w:r>
      <w:r w:rsidR="00C210EC" w:rsidRPr="001F57C5">
        <w:rPr>
          <w:rFonts w:ascii="Times New Roman" w:hAnsi="Times New Roman" w:cs="Times New Roman"/>
          <w:sz w:val="24"/>
          <w:szCs w:val="24"/>
        </w:rPr>
        <w:t>sowanie lub popisanie, połamanie lub rozerwanie, wyrwanie i zagubienie kartek oraz inne wady fizyczne, które pomniejszają wa</w:t>
      </w:r>
      <w:r w:rsidR="00C07B0F" w:rsidRPr="001F57C5">
        <w:rPr>
          <w:rFonts w:ascii="Times New Roman" w:hAnsi="Times New Roman" w:cs="Times New Roman"/>
          <w:sz w:val="24"/>
          <w:szCs w:val="24"/>
        </w:rPr>
        <w:t>rtość użytkową podręcznika</w:t>
      </w:r>
      <w:r w:rsidR="000C16A0">
        <w:rPr>
          <w:rFonts w:ascii="Times New Roman" w:hAnsi="Times New Roman" w:cs="Times New Roman"/>
          <w:sz w:val="24"/>
          <w:szCs w:val="24"/>
        </w:rPr>
        <w:t xml:space="preserve"> </w:t>
      </w:r>
      <w:r w:rsidR="00C07B0F" w:rsidRPr="000C16A0">
        <w:rPr>
          <w:rFonts w:ascii="Times New Roman" w:hAnsi="Times New Roman" w:cs="Times New Roman"/>
          <w:sz w:val="24"/>
          <w:szCs w:val="24"/>
        </w:rPr>
        <w:t xml:space="preserve">lub </w:t>
      </w:r>
      <w:r w:rsidR="00C210EC" w:rsidRPr="000C16A0">
        <w:rPr>
          <w:rFonts w:ascii="Times New Roman" w:hAnsi="Times New Roman" w:cs="Times New Roman"/>
          <w:sz w:val="24"/>
          <w:szCs w:val="24"/>
        </w:rPr>
        <w:t>materiałów edukacyjnych w</w:t>
      </w:r>
      <w:r w:rsidR="000C16A0">
        <w:rPr>
          <w:rFonts w:ascii="Times New Roman" w:hAnsi="Times New Roman" w:cs="Times New Roman"/>
          <w:sz w:val="24"/>
          <w:szCs w:val="24"/>
        </w:rPr>
        <w:t> </w:t>
      </w:r>
      <w:r w:rsidR="00C210EC" w:rsidRPr="000C16A0">
        <w:rPr>
          <w:rFonts w:ascii="Times New Roman" w:hAnsi="Times New Roman" w:cs="Times New Roman"/>
          <w:sz w:val="24"/>
          <w:szCs w:val="24"/>
        </w:rPr>
        <w:t xml:space="preserve">uniemożliwiają pełne z nich korzystanie. </w:t>
      </w:r>
    </w:p>
    <w:p w:rsidR="0040156F" w:rsidRPr="000C16A0" w:rsidRDefault="00C210EC" w:rsidP="000C16A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16A0">
        <w:rPr>
          <w:rFonts w:ascii="Times New Roman" w:hAnsi="Times New Roman" w:cs="Times New Roman"/>
          <w:sz w:val="24"/>
          <w:szCs w:val="24"/>
        </w:rPr>
        <w:t>W powyższym przypadku użytkownik ponosi koszty zgodnie z umową użyczenia.</w:t>
      </w:r>
    </w:p>
    <w:p w:rsidR="00C210EC" w:rsidRPr="001F57C5" w:rsidRDefault="000C16A0" w:rsidP="000C16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0766EC" w:rsidRPr="001F57C5" w:rsidRDefault="00C210EC" w:rsidP="001F5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>Zakres odpowiedzialności</w:t>
      </w:r>
    </w:p>
    <w:p w:rsidR="00C07B0F" w:rsidRPr="001F57C5" w:rsidRDefault="00C210EC" w:rsidP="000C16A0">
      <w:pPr>
        <w:pStyle w:val="Akapitzlist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 xml:space="preserve">Rodzic ucznia ponosi pełną odpowiedzialność materialną za wszelkie uszkodzenia </w:t>
      </w:r>
    </w:p>
    <w:p w:rsidR="00C210EC" w:rsidRPr="001F57C5" w:rsidRDefault="00C210EC" w:rsidP="000C16A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lub zniszczenia wypożyczonych podręczników, materiałów edukacyjnych, nieujawnionych w</w:t>
      </w:r>
      <w:r w:rsidR="00934A1D">
        <w:rPr>
          <w:rFonts w:ascii="Times New Roman" w:hAnsi="Times New Roman" w:cs="Times New Roman"/>
          <w:sz w:val="24"/>
          <w:szCs w:val="24"/>
        </w:rPr>
        <w:t> </w:t>
      </w:r>
      <w:r w:rsidRPr="001F57C5">
        <w:rPr>
          <w:rFonts w:ascii="Times New Roman" w:hAnsi="Times New Roman" w:cs="Times New Roman"/>
          <w:sz w:val="24"/>
          <w:szCs w:val="24"/>
        </w:rPr>
        <w:t>chwili wypożyczenia.</w:t>
      </w:r>
    </w:p>
    <w:p w:rsidR="00C210EC" w:rsidRPr="001F57C5" w:rsidRDefault="00C210EC" w:rsidP="000C16A0">
      <w:pPr>
        <w:pStyle w:val="Akapitzlist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lastRenderedPageBreak/>
        <w:t>W przypadku uszkodzenia, zniszczenia lub zagubienia podręczn</w:t>
      </w:r>
      <w:r w:rsidR="00F91BF3" w:rsidRPr="001F57C5">
        <w:rPr>
          <w:rFonts w:ascii="Times New Roman" w:hAnsi="Times New Roman" w:cs="Times New Roman"/>
          <w:sz w:val="24"/>
          <w:szCs w:val="24"/>
        </w:rPr>
        <w:t xml:space="preserve">ika lub materiałów edukacyjnych, </w:t>
      </w:r>
      <w:r w:rsidRPr="001F57C5">
        <w:rPr>
          <w:rFonts w:ascii="Times New Roman" w:hAnsi="Times New Roman" w:cs="Times New Roman"/>
          <w:sz w:val="24"/>
          <w:szCs w:val="24"/>
        </w:rPr>
        <w:t>szkoła może zgodnie z Umową Użyczenia żądać zwrotu kosztu zakupu lub odk</w:t>
      </w:r>
      <w:r w:rsidR="00DD3BEE" w:rsidRPr="001F57C5">
        <w:rPr>
          <w:rFonts w:ascii="Times New Roman" w:hAnsi="Times New Roman" w:cs="Times New Roman"/>
          <w:sz w:val="24"/>
          <w:szCs w:val="24"/>
        </w:rPr>
        <w:t>upienie nowego podręcznika.</w:t>
      </w:r>
      <w:r w:rsidRPr="001F5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B0F" w:rsidRPr="00F30F36" w:rsidRDefault="00C07B0F" w:rsidP="00F30F36">
      <w:pPr>
        <w:pStyle w:val="Akapitzlist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 xml:space="preserve">W celu uzyskania od rodziców </w:t>
      </w:r>
      <w:r w:rsidR="00DD3BEE" w:rsidRPr="001F57C5">
        <w:rPr>
          <w:rFonts w:ascii="Times New Roman" w:hAnsi="Times New Roman" w:cs="Times New Roman"/>
          <w:sz w:val="24"/>
          <w:szCs w:val="24"/>
        </w:rPr>
        <w:t xml:space="preserve">zwrotu </w:t>
      </w:r>
      <w:r w:rsidRPr="001F57C5">
        <w:rPr>
          <w:rFonts w:ascii="Times New Roman" w:hAnsi="Times New Roman" w:cs="Times New Roman"/>
          <w:sz w:val="24"/>
          <w:szCs w:val="24"/>
        </w:rPr>
        <w:t xml:space="preserve"> uszkodzonych lub zniszczonych podręczników biblioteka, stosownie do treści oświadczenia dotyczącego użyczenia podręcznika, wysyła do rodzica wezwanie do zapłaty.</w:t>
      </w:r>
    </w:p>
    <w:p w:rsidR="00C07B0F" w:rsidRDefault="00C07B0F" w:rsidP="00077051">
      <w:pPr>
        <w:rPr>
          <w:rFonts w:ascii="Times New Roman" w:hAnsi="Times New Roman" w:cs="Times New Roman"/>
          <w:b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>Rozdział VI – INWENTARYZACJA</w:t>
      </w:r>
    </w:p>
    <w:p w:rsidR="000C16A0" w:rsidRPr="001F57C5" w:rsidRDefault="000C16A0" w:rsidP="000C16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C07B0F" w:rsidRPr="000C16A0" w:rsidRDefault="00C07B0F" w:rsidP="000C16A0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 xml:space="preserve">Inwentaryzacja zasobów biblioteki odbywa się raz w roku: po ich odbiorze </w:t>
      </w:r>
      <w:r w:rsidRPr="000C16A0">
        <w:rPr>
          <w:rFonts w:ascii="Times New Roman" w:hAnsi="Times New Roman" w:cs="Times New Roman"/>
          <w:sz w:val="24"/>
          <w:szCs w:val="24"/>
        </w:rPr>
        <w:t>od użytkowników danego roku.</w:t>
      </w:r>
    </w:p>
    <w:p w:rsidR="00BF53A8" w:rsidRPr="000C16A0" w:rsidRDefault="00BF53A8" w:rsidP="001F57C5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Sprawozdanie przedstawiane jest Dyrektorowi Szkoły, nie później niż do 31 lipca danego roku kalendarzowego.</w:t>
      </w:r>
    </w:p>
    <w:p w:rsidR="00BF53A8" w:rsidRDefault="00BF53A8" w:rsidP="00077051">
      <w:pPr>
        <w:rPr>
          <w:rFonts w:ascii="Times New Roman" w:hAnsi="Times New Roman" w:cs="Times New Roman"/>
          <w:b/>
          <w:sz w:val="24"/>
          <w:szCs w:val="24"/>
        </w:rPr>
      </w:pPr>
      <w:r w:rsidRPr="001F57C5">
        <w:rPr>
          <w:rFonts w:ascii="Times New Roman" w:hAnsi="Times New Roman" w:cs="Times New Roman"/>
          <w:b/>
          <w:sz w:val="24"/>
          <w:szCs w:val="24"/>
        </w:rPr>
        <w:t>Rozdział VII – POSTANOWIENIA KOŃCOWE</w:t>
      </w:r>
    </w:p>
    <w:p w:rsidR="000C16A0" w:rsidRPr="001F57C5" w:rsidRDefault="000C16A0" w:rsidP="000C16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:rsidR="00BF53A8" w:rsidRPr="001F57C5" w:rsidRDefault="00BF53A8" w:rsidP="000C16A0">
      <w:pPr>
        <w:pStyle w:val="Akapitzlist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Uczniowie i rodzice zobowiązani są do zapoznania się z treścią niniejszego regulaminu i</w:t>
      </w:r>
      <w:r w:rsidR="000C16A0">
        <w:rPr>
          <w:rFonts w:ascii="Times New Roman" w:hAnsi="Times New Roman" w:cs="Times New Roman"/>
          <w:sz w:val="24"/>
          <w:szCs w:val="24"/>
        </w:rPr>
        <w:t> </w:t>
      </w:r>
      <w:r w:rsidRPr="001F57C5">
        <w:rPr>
          <w:rFonts w:ascii="Times New Roman" w:hAnsi="Times New Roman" w:cs="Times New Roman"/>
          <w:sz w:val="24"/>
          <w:szCs w:val="24"/>
        </w:rPr>
        <w:t>stosowania się do zawartych w nim postanowień.</w:t>
      </w:r>
    </w:p>
    <w:p w:rsidR="00BF53A8" w:rsidRPr="001F57C5" w:rsidRDefault="00F91BF3" w:rsidP="000C16A0">
      <w:pPr>
        <w:pStyle w:val="Akapitzlist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Bibliotekarz zobowiązany jest</w:t>
      </w:r>
      <w:r w:rsidR="00BF53A8" w:rsidRPr="001F57C5">
        <w:rPr>
          <w:rFonts w:ascii="Times New Roman" w:hAnsi="Times New Roman" w:cs="Times New Roman"/>
          <w:sz w:val="24"/>
          <w:szCs w:val="24"/>
        </w:rPr>
        <w:t xml:space="preserve"> do udostępniania uczniom i rodzicom regulaminy biblioteki na każde życzenie.</w:t>
      </w:r>
    </w:p>
    <w:p w:rsidR="00BF53A8" w:rsidRPr="001F57C5" w:rsidRDefault="00BF53A8" w:rsidP="000C16A0">
      <w:pPr>
        <w:pStyle w:val="Akapitzlist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Sprawy sporne pomiędzy nauczycielem, bibliotekarzem a użytkownikiem biblioteki rozstrzyga Dyrektor Szkoły</w:t>
      </w:r>
    </w:p>
    <w:p w:rsidR="00BF53A8" w:rsidRPr="001F57C5" w:rsidRDefault="00BF53A8" w:rsidP="000C16A0">
      <w:pPr>
        <w:pStyle w:val="Akapitzlist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Organem uprawnionym do zmiany regulaminu jest Rada Pedagogiczna.</w:t>
      </w:r>
    </w:p>
    <w:p w:rsidR="00700FD1" w:rsidRDefault="00BF53A8" w:rsidP="001F57C5">
      <w:pPr>
        <w:pStyle w:val="Akapitzlist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7C5">
        <w:rPr>
          <w:rFonts w:ascii="Times New Roman" w:hAnsi="Times New Roman" w:cs="Times New Roman"/>
          <w:sz w:val="24"/>
          <w:szCs w:val="24"/>
        </w:rPr>
        <w:t>Decyzje w innych kwestiach z zakresu udostępniania podręczników lub materiałów edukacyjnych, które nie zostały ujęte w niniejszym regulaminie, podejmuje Dyrektor Szkoły</w:t>
      </w:r>
      <w:r w:rsidR="00F30F36">
        <w:rPr>
          <w:rFonts w:ascii="Times New Roman" w:hAnsi="Times New Roman" w:cs="Times New Roman"/>
          <w:sz w:val="24"/>
          <w:szCs w:val="24"/>
        </w:rPr>
        <w:t>.</w:t>
      </w:r>
    </w:p>
    <w:p w:rsidR="00C8375A" w:rsidRDefault="00C8375A" w:rsidP="00C8375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375A" w:rsidRDefault="00C8375A" w:rsidP="00C8375A">
      <w:pPr>
        <w:pStyle w:val="Akapitzlist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375A" w:rsidRPr="00C8375A" w:rsidRDefault="00C8375A" w:rsidP="00C8375A">
      <w:pPr>
        <w:pStyle w:val="Akapitzlist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375A">
        <w:rPr>
          <w:rFonts w:ascii="Times New Roman" w:hAnsi="Times New Roman" w:cs="Times New Roman"/>
          <w:i/>
          <w:sz w:val="24"/>
          <w:szCs w:val="24"/>
        </w:rPr>
        <w:t>Regulamin wchodzi w życie z dniem 1 września 2017r.</w:t>
      </w:r>
    </w:p>
    <w:sectPr w:rsidR="00C8375A" w:rsidRPr="00C8375A" w:rsidSect="000C16A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A41" w:rsidRDefault="002F6A41" w:rsidP="0040156F">
      <w:pPr>
        <w:spacing w:after="0" w:line="240" w:lineRule="auto"/>
      </w:pPr>
      <w:r>
        <w:separator/>
      </w:r>
    </w:p>
  </w:endnote>
  <w:endnote w:type="continuationSeparator" w:id="0">
    <w:p w:rsidR="002F6A41" w:rsidRDefault="002F6A41" w:rsidP="0040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A41" w:rsidRDefault="002F6A41" w:rsidP="0040156F">
      <w:pPr>
        <w:spacing w:after="0" w:line="240" w:lineRule="auto"/>
      </w:pPr>
      <w:r>
        <w:separator/>
      </w:r>
    </w:p>
  </w:footnote>
  <w:footnote w:type="continuationSeparator" w:id="0">
    <w:p w:rsidR="002F6A41" w:rsidRDefault="002F6A41" w:rsidP="0040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5C2"/>
    <w:multiLevelType w:val="hybridMultilevel"/>
    <w:tmpl w:val="36C48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D0556"/>
    <w:multiLevelType w:val="hybridMultilevel"/>
    <w:tmpl w:val="6EA41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406D3"/>
    <w:multiLevelType w:val="hybridMultilevel"/>
    <w:tmpl w:val="6DB07080"/>
    <w:lvl w:ilvl="0" w:tplc="FECA4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573442"/>
    <w:multiLevelType w:val="hybridMultilevel"/>
    <w:tmpl w:val="C5921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F4BF4"/>
    <w:multiLevelType w:val="hybridMultilevel"/>
    <w:tmpl w:val="89FAD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71690A"/>
    <w:multiLevelType w:val="hybridMultilevel"/>
    <w:tmpl w:val="D5D29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25463"/>
    <w:multiLevelType w:val="hybridMultilevel"/>
    <w:tmpl w:val="29A62C9A"/>
    <w:lvl w:ilvl="0" w:tplc="88AA7CE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334B9"/>
    <w:multiLevelType w:val="hybridMultilevel"/>
    <w:tmpl w:val="79D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733F4"/>
    <w:multiLevelType w:val="hybridMultilevel"/>
    <w:tmpl w:val="C9F6950C"/>
    <w:lvl w:ilvl="0" w:tplc="393C3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366578"/>
    <w:multiLevelType w:val="hybridMultilevel"/>
    <w:tmpl w:val="E24C2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531B0"/>
    <w:multiLevelType w:val="hybridMultilevel"/>
    <w:tmpl w:val="EF9CD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B433E"/>
    <w:multiLevelType w:val="hybridMultilevel"/>
    <w:tmpl w:val="C3DEC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00816"/>
    <w:multiLevelType w:val="hybridMultilevel"/>
    <w:tmpl w:val="91BAEF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69661E"/>
    <w:multiLevelType w:val="hybridMultilevel"/>
    <w:tmpl w:val="9746E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76E1C"/>
    <w:multiLevelType w:val="hybridMultilevel"/>
    <w:tmpl w:val="97006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861E4"/>
    <w:multiLevelType w:val="hybridMultilevel"/>
    <w:tmpl w:val="4BB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D2AFF"/>
    <w:multiLevelType w:val="hybridMultilevel"/>
    <w:tmpl w:val="11401E42"/>
    <w:lvl w:ilvl="0" w:tplc="5D1A2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047DAC"/>
    <w:multiLevelType w:val="hybridMultilevel"/>
    <w:tmpl w:val="5EC8B7FE"/>
    <w:lvl w:ilvl="0" w:tplc="3B56B0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13"/>
  </w:num>
  <w:num w:numId="5">
    <w:abstractNumId w:val="2"/>
  </w:num>
  <w:num w:numId="6">
    <w:abstractNumId w:val="14"/>
  </w:num>
  <w:num w:numId="7">
    <w:abstractNumId w:val="8"/>
  </w:num>
  <w:num w:numId="8">
    <w:abstractNumId w:val="10"/>
  </w:num>
  <w:num w:numId="9">
    <w:abstractNumId w:val="12"/>
  </w:num>
  <w:num w:numId="10">
    <w:abstractNumId w:val="16"/>
  </w:num>
  <w:num w:numId="11">
    <w:abstractNumId w:val="7"/>
  </w:num>
  <w:num w:numId="12">
    <w:abstractNumId w:val="1"/>
  </w:num>
  <w:num w:numId="13">
    <w:abstractNumId w:val="15"/>
  </w:num>
  <w:num w:numId="14">
    <w:abstractNumId w:val="5"/>
  </w:num>
  <w:num w:numId="15">
    <w:abstractNumId w:val="3"/>
  </w:num>
  <w:num w:numId="16">
    <w:abstractNumId w:val="11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FD1"/>
    <w:rsid w:val="000766EC"/>
    <w:rsid w:val="00077051"/>
    <w:rsid w:val="000C16A0"/>
    <w:rsid w:val="00157743"/>
    <w:rsid w:val="001F57C5"/>
    <w:rsid w:val="00235408"/>
    <w:rsid w:val="002F6A41"/>
    <w:rsid w:val="00307EF6"/>
    <w:rsid w:val="003C09FA"/>
    <w:rsid w:val="0040156F"/>
    <w:rsid w:val="004D3DC2"/>
    <w:rsid w:val="0058496B"/>
    <w:rsid w:val="005B0C92"/>
    <w:rsid w:val="0060711E"/>
    <w:rsid w:val="00622F8E"/>
    <w:rsid w:val="006E239E"/>
    <w:rsid w:val="006F30EA"/>
    <w:rsid w:val="00700FD1"/>
    <w:rsid w:val="00767194"/>
    <w:rsid w:val="007977BD"/>
    <w:rsid w:val="007A190B"/>
    <w:rsid w:val="007C051F"/>
    <w:rsid w:val="008855DF"/>
    <w:rsid w:val="00934A1D"/>
    <w:rsid w:val="00B33E6C"/>
    <w:rsid w:val="00B50290"/>
    <w:rsid w:val="00BF53A8"/>
    <w:rsid w:val="00C07B0F"/>
    <w:rsid w:val="00C210EC"/>
    <w:rsid w:val="00C8375A"/>
    <w:rsid w:val="00D0501D"/>
    <w:rsid w:val="00D35FBC"/>
    <w:rsid w:val="00D762DC"/>
    <w:rsid w:val="00DA7F0E"/>
    <w:rsid w:val="00DD3BEE"/>
    <w:rsid w:val="00DF2398"/>
    <w:rsid w:val="00EA33C9"/>
    <w:rsid w:val="00F30F36"/>
    <w:rsid w:val="00F91BF3"/>
    <w:rsid w:val="00FC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6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5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5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15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</dc:creator>
  <cp:lastModifiedBy>Agnieszka Wolska</cp:lastModifiedBy>
  <cp:revision>6</cp:revision>
  <cp:lastPrinted>2017-06-07T06:39:00Z</cp:lastPrinted>
  <dcterms:created xsi:type="dcterms:W3CDTF">2020-10-28T09:43:00Z</dcterms:created>
  <dcterms:modified xsi:type="dcterms:W3CDTF">2020-10-28T10:18:00Z</dcterms:modified>
</cp:coreProperties>
</file>